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E" w:rsidRPr="0077663E" w:rsidRDefault="0077663E" w:rsidP="0077663E">
      <w:pPr>
        <w:spacing w:after="160"/>
        <w:contextualSpacing/>
        <w:jc w:val="center"/>
        <w:rPr>
          <w:rFonts w:ascii="Times New Roman" w:hAnsi="Times New Roman" w:cs="Times New Roman"/>
        </w:rPr>
      </w:pPr>
      <w:r w:rsidRPr="0077663E">
        <w:rPr>
          <w:rFonts w:ascii="Times New Roman" w:hAnsi="Times New Roman" w:cs="Times New Roman"/>
        </w:rPr>
        <w:t>ТСЖ «Аккорд»</w:t>
      </w:r>
    </w:p>
    <w:p w:rsidR="0077663E" w:rsidRPr="002D32ED" w:rsidRDefault="0077663E" w:rsidP="0077663E">
      <w:pPr>
        <w:spacing w:after="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D32ED">
        <w:rPr>
          <w:rFonts w:ascii="Times New Roman" w:hAnsi="Times New Roman" w:cs="Times New Roman"/>
          <w:sz w:val="16"/>
          <w:szCs w:val="16"/>
        </w:rPr>
        <w:t>ИНН 6166051917, КПП 616101001</w:t>
      </w:r>
    </w:p>
    <w:p w:rsidR="0077663E" w:rsidRPr="002D32ED" w:rsidRDefault="002D32ED" w:rsidP="0077663E">
      <w:pPr>
        <w:spacing w:after="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Р/</w:t>
      </w:r>
      <w:proofErr w:type="spellStart"/>
      <w:r>
        <w:rPr>
          <w:rFonts w:ascii="Times New Roman" w:hAnsi="Times New Roman" w:cs="Times New Roman"/>
          <w:sz w:val="16"/>
          <w:szCs w:val="16"/>
        </w:rPr>
        <w:t>сч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40703810000000000446 в П</w:t>
      </w:r>
      <w:r w:rsidR="0077663E" w:rsidRPr="002D32ED">
        <w:rPr>
          <w:rFonts w:ascii="Times New Roman" w:hAnsi="Times New Roman" w:cs="Times New Roman"/>
          <w:sz w:val="16"/>
          <w:szCs w:val="16"/>
        </w:rPr>
        <w:t>АО КБ «Центр Инвест», БИК 046015762</w:t>
      </w:r>
    </w:p>
    <w:p w:rsidR="0077663E" w:rsidRPr="002D32ED" w:rsidRDefault="0077663E" w:rsidP="0077663E">
      <w:pPr>
        <w:spacing w:after="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D32ED">
        <w:rPr>
          <w:rFonts w:ascii="Times New Roman" w:hAnsi="Times New Roman" w:cs="Times New Roman"/>
          <w:sz w:val="16"/>
          <w:szCs w:val="16"/>
        </w:rPr>
        <w:t>К/</w:t>
      </w:r>
      <w:proofErr w:type="spellStart"/>
      <w:r w:rsidRPr="002D32ED">
        <w:rPr>
          <w:rFonts w:ascii="Times New Roman" w:hAnsi="Times New Roman" w:cs="Times New Roman"/>
          <w:sz w:val="16"/>
          <w:szCs w:val="16"/>
        </w:rPr>
        <w:t>сч</w:t>
      </w:r>
      <w:proofErr w:type="spellEnd"/>
      <w:r w:rsidRPr="002D32ED">
        <w:rPr>
          <w:rFonts w:ascii="Times New Roman" w:hAnsi="Times New Roman" w:cs="Times New Roman"/>
          <w:sz w:val="16"/>
          <w:szCs w:val="16"/>
        </w:rPr>
        <w:t xml:space="preserve"> 30101810100000000762</w:t>
      </w:r>
    </w:p>
    <w:p w:rsidR="0077663E" w:rsidRPr="002D32ED" w:rsidRDefault="0077663E" w:rsidP="0077663E">
      <w:pPr>
        <w:spacing w:after="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D32ED">
        <w:rPr>
          <w:rFonts w:ascii="Times New Roman" w:hAnsi="Times New Roman" w:cs="Times New Roman"/>
          <w:sz w:val="16"/>
          <w:szCs w:val="16"/>
        </w:rPr>
        <w:t xml:space="preserve">Юридический и фактический адрес: 344045, г. Ростов-на-Дону, </w:t>
      </w:r>
    </w:p>
    <w:p w:rsidR="0077663E" w:rsidRPr="002D32ED" w:rsidRDefault="0077663E" w:rsidP="0077663E">
      <w:pPr>
        <w:spacing w:after="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D32ED">
        <w:rPr>
          <w:rFonts w:ascii="Times New Roman" w:hAnsi="Times New Roman" w:cs="Times New Roman"/>
          <w:sz w:val="16"/>
          <w:szCs w:val="16"/>
        </w:rPr>
        <w:t>ул. Миронова, д.14А</w:t>
      </w:r>
    </w:p>
    <w:p w:rsidR="0077663E" w:rsidRPr="0077663E" w:rsidRDefault="0077663E" w:rsidP="00184A30">
      <w:pPr>
        <w:spacing w:after="160"/>
        <w:rPr>
          <w:rFonts w:ascii="Times New Roman" w:hAnsi="Times New Roman" w:cs="Times New Roman"/>
        </w:rPr>
      </w:pPr>
    </w:p>
    <w:p w:rsidR="00DE7E27" w:rsidRDefault="003F5EA6" w:rsidP="003F5EA6">
      <w:pPr>
        <w:tabs>
          <w:tab w:val="left" w:pos="10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EA6">
        <w:rPr>
          <w:rFonts w:ascii="Times New Roman" w:hAnsi="Times New Roman" w:cs="Times New Roman"/>
          <w:b/>
          <w:sz w:val="24"/>
          <w:szCs w:val="24"/>
        </w:rPr>
        <w:t>Смета финансово-хозяйствен</w:t>
      </w:r>
      <w:r w:rsidR="0077663E">
        <w:rPr>
          <w:rFonts w:ascii="Times New Roman" w:hAnsi="Times New Roman" w:cs="Times New Roman"/>
          <w:b/>
          <w:sz w:val="24"/>
          <w:szCs w:val="24"/>
        </w:rPr>
        <w:t>ной деятельности ТСЖ «Аккорд</w:t>
      </w:r>
      <w:r w:rsidRPr="003F5EA6">
        <w:rPr>
          <w:rFonts w:ascii="Times New Roman" w:hAnsi="Times New Roman" w:cs="Times New Roman"/>
          <w:b/>
          <w:sz w:val="24"/>
          <w:szCs w:val="24"/>
        </w:rPr>
        <w:t>» на 20</w:t>
      </w:r>
      <w:r w:rsidR="0016726A">
        <w:rPr>
          <w:rFonts w:ascii="Times New Roman" w:hAnsi="Times New Roman" w:cs="Times New Roman"/>
          <w:b/>
          <w:sz w:val="24"/>
          <w:szCs w:val="24"/>
        </w:rPr>
        <w:t>22</w:t>
      </w:r>
      <w:r w:rsidRPr="003F5EA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3F5EA6" w:rsidRDefault="003F5EA6" w:rsidP="003F5EA6">
      <w:pPr>
        <w:tabs>
          <w:tab w:val="left" w:pos="108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общим собранием (заочное голосование)</w:t>
      </w:r>
    </w:p>
    <w:p w:rsidR="003F5EA6" w:rsidRPr="00184A30" w:rsidRDefault="003F5EA6" w:rsidP="003F5EA6">
      <w:pPr>
        <w:tabs>
          <w:tab w:val="left" w:pos="10815"/>
        </w:tabs>
        <w:jc w:val="center"/>
        <w:rPr>
          <w:rFonts w:ascii="Times New Roman" w:hAnsi="Times New Roman" w:cs="Times New Roman"/>
        </w:rPr>
      </w:pPr>
    </w:p>
    <w:p w:rsidR="003F5EA6" w:rsidRPr="00184A30" w:rsidRDefault="003F5EA6" w:rsidP="003F5EA6">
      <w:pPr>
        <w:tabs>
          <w:tab w:val="left" w:pos="10815"/>
        </w:tabs>
        <w:rPr>
          <w:rFonts w:ascii="Times New Roman" w:hAnsi="Times New Roman" w:cs="Times New Roman"/>
        </w:rPr>
      </w:pPr>
      <w:r w:rsidRPr="00184A30">
        <w:rPr>
          <w:rFonts w:ascii="Times New Roman" w:hAnsi="Times New Roman" w:cs="Times New Roman"/>
        </w:rPr>
        <w:t>Доходная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559"/>
        <w:gridCol w:w="2559"/>
        <w:gridCol w:w="2561"/>
      </w:tblGrid>
      <w:tr w:rsidR="003F5EA6" w:rsidRPr="00184A30" w:rsidTr="002D32ED">
        <w:trPr>
          <w:trHeight w:val="716"/>
        </w:trPr>
        <w:tc>
          <w:tcPr>
            <w:tcW w:w="2559" w:type="dxa"/>
          </w:tcPr>
          <w:p w:rsidR="003F5EA6" w:rsidRPr="00184A30" w:rsidRDefault="00A6401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Тариф (содержание и ремонт жилья)</w:t>
            </w:r>
          </w:p>
        </w:tc>
        <w:tc>
          <w:tcPr>
            <w:tcW w:w="2559" w:type="dxa"/>
          </w:tcPr>
          <w:p w:rsidR="003F5EA6" w:rsidRPr="00184A30" w:rsidRDefault="00A6401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Расчетный период</w:t>
            </w:r>
          </w:p>
        </w:tc>
        <w:tc>
          <w:tcPr>
            <w:tcW w:w="2559" w:type="dxa"/>
          </w:tcPr>
          <w:p w:rsidR="003F5EA6" w:rsidRPr="00184A30" w:rsidRDefault="00A6401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Общая площадь дома</w:t>
            </w:r>
          </w:p>
        </w:tc>
        <w:tc>
          <w:tcPr>
            <w:tcW w:w="2561" w:type="dxa"/>
          </w:tcPr>
          <w:p w:rsidR="003F5EA6" w:rsidRPr="00184A30" w:rsidRDefault="00A6401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Итого:</w:t>
            </w:r>
          </w:p>
        </w:tc>
      </w:tr>
      <w:tr w:rsidR="003F5EA6" w:rsidRPr="00184A30" w:rsidTr="002D32ED">
        <w:trPr>
          <w:trHeight w:val="441"/>
        </w:trPr>
        <w:tc>
          <w:tcPr>
            <w:tcW w:w="2559" w:type="dxa"/>
            <w:tcBorders>
              <w:bottom w:val="single" w:sz="4" w:space="0" w:color="auto"/>
            </w:tcBorders>
          </w:tcPr>
          <w:p w:rsidR="003F5EA6" w:rsidRPr="00184A30" w:rsidRDefault="00234D2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663E" w:rsidRPr="00184A30">
              <w:rPr>
                <w:rFonts w:ascii="Times New Roman" w:hAnsi="Times New Roman" w:cs="Times New Roman"/>
              </w:rPr>
              <w:t xml:space="preserve"> руб. с 1 м2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3F5EA6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559" w:type="dxa"/>
          </w:tcPr>
          <w:p w:rsidR="003F5EA6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9471,3</w:t>
            </w:r>
          </w:p>
        </w:tc>
        <w:tc>
          <w:tcPr>
            <w:tcW w:w="2561" w:type="dxa"/>
          </w:tcPr>
          <w:p w:rsidR="003F5EA6" w:rsidRPr="00184A30" w:rsidRDefault="00234D2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2273112,00</w:t>
            </w:r>
          </w:p>
        </w:tc>
      </w:tr>
      <w:tr w:rsidR="0077663E" w:rsidRPr="00184A30" w:rsidTr="002D32ED">
        <w:trPr>
          <w:trHeight w:val="441"/>
        </w:trPr>
        <w:tc>
          <w:tcPr>
            <w:tcW w:w="2559" w:type="dxa"/>
            <w:tcBorders>
              <w:bottom w:val="single" w:sz="4" w:space="0" w:color="auto"/>
            </w:tcBorders>
          </w:tcPr>
          <w:p w:rsidR="0077663E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Аварийный фонд 1 руб. с 1 м2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77663E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77663E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9471,3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77663E" w:rsidRPr="00184A30" w:rsidRDefault="0077663E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113655,6</w:t>
            </w:r>
          </w:p>
        </w:tc>
      </w:tr>
      <w:tr w:rsidR="006C04C3" w:rsidRPr="00184A30" w:rsidTr="002D32ED">
        <w:trPr>
          <w:trHeight w:val="13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3" w:rsidRPr="00184A30" w:rsidRDefault="006C04C3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3" w:rsidRPr="00184A30" w:rsidRDefault="006C04C3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3" w:rsidRPr="00184A30" w:rsidRDefault="006C04C3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</w:tcPr>
          <w:p w:rsidR="006C04C3" w:rsidRPr="00184A30" w:rsidRDefault="00234D29" w:rsidP="003F5EA6">
            <w:pPr>
              <w:tabs>
                <w:tab w:val="left" w:pos="108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2386767,60</w:t>
            </w:r>
          </w:p>
        </w:tc>
      </w:tr>
    </w:tbl>
    <w:p w:rsidR="003F5EA6" w:rsidRPr="00184A30" w:rsidRDefault="003F5EA6" w:rsidP="00196012">
      <w:pPr>
        <w:tabs>
          <w:tab w:val="left" w:pos="10815"/>
        </w:tabs>
        <w:rPr>
          <w:rFonts w:ascii="Times New Roman" w:hAnsi="Times New Roman" w:cs="Times New Roman"/>
        </w:rPr>
      </w:pPr>
    </w:p>
    <w:p w:rsidR="003F5EA6" w:rsidRPr="00184A30" w:rsidRDefault="003F5EA6" w:rsidP="003F5EA6">
      <w:pPr>
        <w:tabs>
          <w:tab w:val="left" w:pos="10815"/>
        </w:tabs>
        <w:rPr>
          <w:rFonts w:ascii="Times New Roman" w:hAnsi="Times New Roman" w:cs="Times New Roman"/>
        </w:rPr>
      </w:pPr>
      <w:r w:rsidRPr="00184A30">
        <w:rPr>
          <w:rFonts w:ascii="Times New Roman" w:hAnsi="Times New Roman" w:cs="Times New Roman"/>
        </w:rPr>
        <w:t>Расходная часть: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1696"/>
        <w:gridCol w:w="1769"/>
        <w:gridCol w:w="2543"/>
      </w:tblGrid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A6401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Виды затрат</w:t>
            </w:r>
          </w:p>
        </w:tc>
        <w:tc>
          <w:tcPr>
            <w:tcW w:w="1696" w:type="dxa"/>
          </w:tcPr>
          <w:p w:rsidR="003F5EA6" w:rsidRPr="00184A30" w:rsidRDefault="00A6401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Расчетный период,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A6401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Стоимость работ в месяц</w:t>
            </w:r>
          </w:p>
        </w:tc>
        <w:tc>
          <w:tcPr>
            <w:tcW w:w="2543" w:type="dxa"/>
          </w:tcPr>
          <w:p w:rsidR="003F5EA6" w:rsidRPr="00184A30" w:rsidRDefault="00A6401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Итого: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Обслуживание лифтов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20296,00</w:t>
            </w:r>
          </w:p>
        </w:tc>
        <w:tc>
          <w:tcPr>
            <w:tcW w:w="2543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243552,00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Освидетельствование лифтов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69" w:type="dxa"/>
          </w:tcPr>
          <w:p w:rsidR="003F5EA6" w:rsidRPr="00184A30" w:rsidRDefault="00C741C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16000.00</w:t>
            </w:r>
          </w:p>
        </w:tc>
        <w:tc>
          <w:tcPr>
            <w:tcW w:w="2543" w:type="dxa"/>
          </w:tcPr>
          <w:p w:rsidR="003F5EA6" w:rsidRPr="00184A30" w:rsidRDefault="00C741C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16000.00</w:t>
            </w:r>
          </w:p>
        </w:tc>
      </w:tr>
      <w:tr w:rsidR="003F5EA6" w:rsidRPr="00184A30" w:rsidTr="00A64019">
        <w:trPr>
          <w:trHeight w:val="521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Обслуживание узла учета тепловой энергии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2543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18000,00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Подготовка к отопительному сезону, поверка</w:t>
            </w:r>
          </w:p>
        </w:tc>
        <w:tc>
          <w:tcPr>
            <w:tcW w:w="1696" w:type="dxa"/>
          </w:tcPr>
          <w:p w:rsidR="003F5EA6" w:rsidRPr="00184A30" w:rsidRDefault="003F5EA6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3F5EA6" w:rsidRPr="00184A30" w:rsidRDefault="003F5EA6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3F5EA6" w:rsidRPr="00184A30" w:rsidRDefault="00234D2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</w:tr>
      <w:tr w:rsidR="00234D29" w:rsidRPr="00184A30" w:rsidTr="00A64019">
        <w:trPr>
          <w:trHeight w:val="506"/>
        </w:trPr>
        <w:tc>
          <w:tcPr>
            <w:tcW w:w="4160" w:type="dxa"/>
          </w:tcPr>
          <w:p w:rsidR="00234D29" w:rsidRPr="00184A30" w:rsidRDefault="00234D2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информацию в</w:t>
            </w:r>
            <w:r w:rsidR="005808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0857">
              <w:rPr>
                <w:rFonts w:ascii="Times New Roman" w:hAnsi="Times New Roman" w:cs="Times New Roman"/>
              </w:rPr>
              <w:t xml:space="preserve">систему </w:t>
            </w:r>
            <w:r>
              <w:rPr>
                <w:rFonts w:ascii="Times New Roman" w:hAnsi="Times New Roman" w:cs="Times New Roman"/>
              </w:rPr>
              <w:t xml:space="preserve"> ГИС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ЖКХ</w:t>
            </w:r>
          </w:p>
        </w:tc>
        <w:tc>
          <w:tcPr>
            <w:tcW w:w="1696" w:type="dxa"/>
          </w:tcPr>
          <w:p w:rsidR="00234D29" w:rsidRPr="00184A30" w:rsidRDefault="00234D29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234D29" w:rsidRPr="00184A30" w:rsidRDefault="00580857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2543" w:type="dxa"/>
          </w:tcPr>
          <w:p w:rsidR="00234D29" w:rsidRPr="00184A30" w:rsidRDefault="00580857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43200,00</w:t>
            </w:r>
          </w:p>
        </w:tc>
      </w:tr>
      <w:tr w:rsidR="00D35F81" w:rsidRPr="00184A30" w:rsidTr="00A64019">
        <w:trPr>
          <w:trHeight w:val="506"/>
        </w:trPr>
        <w:tc>
          <w:tcPr>
            <w:tcW w:w="4160" w:type="dxa"/>
          </w:tcPr>
          <w:p w:rsidR="00D35F81" w:rsidRPr="00184A30" w:rsidRDefault="00D35F8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домофона.</w:t>
            </w:r>
          </w:p>
        </w:tc>
        <w:tc>
          <w:tcPr>
            <w:tcW w:w="1696" w:type="dxa"/>
          </w:tcPr>
          <w:p w:rsidR="00D35F81" w:rsidRPr="00184A30" w:rsidRDefault="00D35F8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D35F81" w:rsidRPr="00184A30" w:rsidRDefault="00D35F8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2375,50</w:t>
            </w:r>
          </w:p>
        </w:tc>
        <w:tc>
          <w:tcPr>
            <w:tcW w:w="2543" w:type="dxa"/>
          </w:tcPr>
          <w:p w:rsidR="00D35F81" w:rsidRPr="00184A30" w:rsidRDefault="00D35F8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28506,00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Оплата связи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543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6000,00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Фонд оплаты труда (согласно штатному расписанию)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81930,00</w:t>
            </w:r>
          </w:p>
        </w:tc>
        <w:tc>
          <w:tcPr>
            <w:tcW w:w="2543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983160,00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Фонд оплаты труда (замещение на время отпуска)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69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81930,00</w:t>
            </w:r>
          </w:p>
        </w:tc>
        <w:tc>
          <w:tcPr>
            <w:tcW w:w="2543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81930,00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Фонд оплаты труда (сезонные работы) садовник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84A30">
              <w:rPr>
                <w:rFonts w:ascii="Times New Roman" w:hAnsi="Times New Roman" w:cs="Times New Roman"/>
              </w:rPr>
              <w:t>мес</w:t>
            </w:r>
            <w:proofErr w:type="spellEnd"/>
            <w:r w:rsidRPr="00184A30">
              <w:rPr>
                <w:rFonts w:ascii="Times New Roman" w:hAnsi="Times New Roman" w:cs="Times New Roman"/>
              </w:rPr>
              <w:t xml:space="preserve"> (май-сентябрь)</w:t>
            </w:r>
          </w:p>
        </w:tc>
        <w:tc>
          <w:tcPr>
            <w:tcW w:w="1769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8046,00</w:t>
            </w:r>
          </w:p>
        </w:tc>
        <w:tc>
          <w:tcPr>
            <w:tcW w:w="2543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40230,00</w:t>
            </w:r>
          </w:p>
        </w:tc>
      </w:tr>
      <w:tr w:rsidR="003F5EA6" w:rsidRPr="00184A30" w:rsidTr="00A64019">
        <w:trPr>
          <w:trHeight w:val="521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Центр-Инвест (обслуживание расчетного счета)</w:t>
            </w:r>
          </w:p>
        </w:tc>
        <w:tc>
          <w:tcPr>
            <w:tcW w:w="1696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="00D35F81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3F5EA6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3F5EA6" w:rsidRPr="00C741C1" w:rsidRDefault="00C741C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75000.00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6C04C3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В том числе НДФЛ </w:t>
            </w:r>
          </w:p>
        </w:tc>
        <w:tc>
          <w:tcPr>
            <w:tcW w:w="1696" w:type="dxa"/>
          </w:tcPr>
          <w:p w:rsidR="003F5EA6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12</w:t>
            </w:r>
            <w:r w:rsidR="00D35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5F81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13% от начисленной заработной платы</w:t>
            </w:r>
          </w:p>
        </w:tc>
        <w:tc>
          <w:tcPr>
            <w:tcW w:w="2543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(143691,60</w:t>
            </w:r>
            <w:r w:rsidR="00184A30">
              <w:rPr>
                <w:rFonts w:ascii="Times New Roman" w:hAnsi="Times New Roman" w:cs="Times New Roman"/>
              </w:rPr>
              <w:t xml:space="preserve"> </w:t>
            </w:r>
            <w:r w:rsidR="00184A30" w:rsidRPr="00184A30">
              <w:rPr>
                <w:rFonts w:ascii="Times New Roman" w:hAnsi="Times New Roman" w:cs="Times New Roman"/>
              </w:rPr>
              <w:t>- вычет из заработной платы работников, перечисление 13%)</w:t>
            </w:r>
          </w:p>
        </w:tc>
      </w:tr>
      <w:tr w:rsidR="003F5EA6" w:rsidRPr="00184A30" w:rsidTr="00A64019">
        <w:trPr>
          <w:trHeight w:val="506"/>
        </w:trPr>
        <w:tc>
          <w:tcPr>
            <w:tcW w:w="4160" w:type="dxa"/>
          </w:tcPr>
          <w:p w:rsidR="003F5EA6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Отчисления в ПФР, ФСС</w:t>
            </w:r>
          </w:p>
        </w:tc>
        <w:tc>
          <w:tcPr>
            <w:tcW w:w="1696" w:type="dxa"/>
          </w:tcPr>
          <w:p w:rsidR="003F5EA6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12</w:t>
            </w:r>
            <w:r w:rsidR="00D35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5F81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3F5EA6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30,2% от начисленной заработной платы</w:t>
            </w:r>
          </w:p>
        </w:tc>
        <w:tc>
          <w:tcPr>
            <w:tcW w:w="2543" w:type="dxa"/>
          </w:tcPr>
          <w:p w:rsidR="003F5EA6" w:rsidRPr="00184A30" w:rsidRDefault="00BB074A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333810,26</w:t>
            </w:r>
          </w:p>
        </w:tc>
      </w:tr>
      <w:tr w:rsidR="00184A30" w:rsidRPr="00184A30" w:rsidTr="00A64019">
        <w:trPr>
          <w:trHeight w:val="506"/>
        </w:trPr>
        <w:tc>
          <w:tcPr>
            <w:tcW w:w="4160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proofErr w:type="spellStart"/>
            <w:r w:rsidRPr="00184A30">
              <w:rPr>
                <w:rFonts w:ascii="Times New Roman" w:hAnsi="Times New Roman" w:cs="Times New Roman"/>
              </w:rPr>
              <w:t>Хознужды</w:t>
            </w:r>
            <w:proofErr w:type="spellEnd"/>
          </w:p>
        </w:tc>
        <w:tc>
          <w:tcPr>
            <w:tcW w:w="1696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12</w:t>
            </w:r>
            <w:r w:rsidR="00D35F81">
              <w:rPr>
                <w:rFonts w:ascii="Times New Roman" w:hAnsi="Times New Roman" w:cs="Times New Roman"/>
              </w:rPr>
              <w:t>мес</w:t>
            </w:r>
          </w:p>
        </w:tc>
        <w:tc>
          <w:tcPr>
            <w:tcW w:w="1769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4A30" w:rsidRPr="00184A30" w:rsidRDefault="00C741C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BB074A">
              <w:rPr>
                <w:rFonts w:ascii="Times New Roman" w:hAnsi="Times New Roman" w:cs="Times New Roman"/>
              </w:rPr>
              <w:t>000,00</w:t>
            </w:r>
          </w:p>
        </w:tc>
      </w:tr>
      <w:tr w:rsidR="00184A30" w:rsidRPr="00184A30" w:rsidTr="002D32ED">
        <w:trPr>
          <w:trHeight w:val="359"/>
        </w:trPr>
        <w:tc>
          <w:tcPr>
            <w:tcW w:w="4160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Заправка картриджей</w:t>
            </w:r>
          </w:p>
        </w:tc>
        <w:tc>
          <w:tcPr>
            <w:tcW w:w="1696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12</w:t>
            </w:r>
            <w:r w:rsidR="00D35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5F81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43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6000,00</w:t>
            </w:r>
          </w:p>
        </w:tc>
      </w:tr>
      <w:tr w:rsidR="00184A30" w:rsidRPr="00184A30" w:rsidTr="00A64019">
        <w:trPr>
          <w:trHeight w:val="506"/>
        </w:trPr>
        <w:tc>
          <w:tcPr>
            <w:tcW w:w="4160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 xml:space="preserve">Текущие работы, в т ч замена коммуникаций </w:t>
            </w:r>
          </w:p>
        </w:tc>
        <w:tc>
          <w:tcPr>
            <w:tcW w:w="1696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 w:rsidRPr="00184A30">
              <w:rPr>
                <w:rFonts w:ascii="Times New Roman" w:hAnsi="Times New Roman" w:cs="Times New Roman"/>
              </w:rPr>
              <w:t>12</w:t>
            </w:r>
            <w:r w:rsidR="00D35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5F81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69" w:type="dxa"/>
          </w:tcPr>
          <w:p w:rsidR="00184A30" w:rsidRPr="00184A30" w:rsidRDefault="00184A30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184A30" w:rsidRPr="00C741C1" w:rsidRDefault="00C741C1" w:rsidP="003F5EA6">
            <w:pPr>
              <w:tabs>
                <w:tab w:val="left" w:pos="10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263687,74</w:t>
            </w:r>
            <w:bookmarkStart w:id="0" w:name="_GoBack"/>
            <w:bookmarkEnd w:id="0"/>
          </w:p>
        </w:tc>
      </w:tr>
    </w:tbl>
    <w:p w:rsidR="00196012" w:rsidRPr="00184A30" w:rsidRDefault="00196012" w:rsidP="003F5EA6">
      <w:pPr>
        <w:tabs>
          <w:tab w:val="left" w:pos="10815"/>
        </w:tabs>
        <w:rPr>
          <w:rFonts w:ascii="Times New Roman" w:hAnsi="Times New Roman" w:cs="Times New Roman"/>
        </w:rPr>
      </w:pPr>
    </w:p>
    <w:p w:rsidR="003F5EA6" w:rsidRPr="00184A30" w:rsidRDefault="00196012" w:rsidP="003F5EA6">
      <w:pPr>
        <w:tabs>
          <w:tab w:val="left" w:pos="10815"/>
        </w:tabs>
        <w:rPr>
          <w:rFonts w:ascii="Times New Roman" w:hAnsi="Times New Roman" w:cs="Times New Roman"/>
        </w:rPr>
      </w:pPr>
      <w:r w:rsidRPr="00184A30">
        <w:rPr>
          <w:rFonts w:ascii="Times New Roman" w:hAnsi="Times New Roman" w:cs="Times New Roman"/>
        </w:rPr>
        <w:t xml:space="preserve">Смета утверждена общим собранием собственников ТСЖ. В случае, если сумма сметы не изменится, она считается автоматически пролонгируемой на следующий период. При изменении суммы сметы, новая смета утверждается общим собранием. </w:t>
      </w:r>
    </w:p>
    <w:sectPr w:rsidR="003F5EA6" w:rsidRPr="00184A30" w:rsidSect="00184A30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99"/>
    <w:rsid w:val="0016726A"/>
    <w:rsid w:val="00184A30"/>
    <w:rsid w:val="00196012"/>
    <w:rsid w:val="00234D29"/>
    <w:rsid w:val="002D32ED"/>
    <w:rsid w:val="003F5EA6"/>
    <w:rsid w:val="004328ED"/>
    <w:rsid w:val="00580857"/>
    <w:rsid w:val="006C04C3"/>
    <w:rsid w:val="00767D99"/>
    <w:rsid w:val="0077663E"/>
    <w:rsid w:val="00A64019"/>
    <w:rsid w:val="00BB074A"/>
    <w:rsid w:val="00C741C1"/>
    <w:rsid w:val="00D35F81"/>
    <w:rsid w:val="00D75690"/>
    <w:rsid w:val="00DE7E27"/>
    <w:rsid w:val="00E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AF4F-8ADF-4080-BBA1-1D34F485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2022-02-15T16:36:00Z</cp:lastPrinted>
  <dcterms:created xsi:type="dcterms:W3CDTF">2022-02-22T07:43:00Z</dcterms:created>
  <dcterms:modified xsi:type="dcterms:W3CDTF">2022-02-22T07:43:00Z</dcterms:modified>
</cp:coreProperties>
</file>